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A2" w:rsidRDefault="00E945A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4"/>
      </w:tblGrid>
      <w:tr w:rsidR="00A87DC6" w:rsidRPr="00A87DC6" w:rsidTr="00A87D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DC6" w:rsidRPr="00A87DC6" w:rsidRDefault="00A87DC6" w:rsidP="00A87D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  <w:r w:rsidR="006B1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łącznik nr 5 do </w:t>
            </w:r>
            <w:r w:rsidR="00C1412F">
              <w:rPr>
                <w:rFonts w:cstheme="minorHAnsi"/>
                <w:sz w:val="20"/>
                <w:szCs w:val="20"/>
              </w:rPr>
              <w:t>S</w:t>
            </w:r>
            <w:r w:rsidR="004D2C9B" w:rsidRPr="009A296A">
              <w:rPr>
                <w:rFonts w:cstheme="minorHAnsi"/>
                <w:sz w:val="20"/>
                <w:szCs w:val="20"/>
              </w:rPr>
              <w:t xml:space="preserve">WZ SOI </w:t>
            </w:r>
            <w:r w:rsidR="00C1412F">
              <w:rPr>
                <w:rFonts w:cstheme="minorHAnsi"/>
                <w:sz w:val="20"/>
                <w:szCs w:val="20"/>
              </w:rPr>
              <w:t xml:space="preserve">V </w:t>
            </w:r>
            <w:r w:rsidR="004D2C9B" w:rsidRPr="009A296A">
              <w:rPr>
                <w:rFonts w:cstheme="minorHAnsi"/>
                <w:sz w:val="20"/>
                <w:szCs w:val="20"/>
              </w:rPr>
              <w:t>COVID</w:t>
            </w:r>
          </w:p>
        </w:tc>
      </w:tr>
    </w:tbl>
    <w:p w:rsidR="00A87DC6" w:rsidRDefault="00A87DC6"/>
    <w:tbl>
      <w:tblPr>
        <w:tblW w:w="50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412"/>
        <w:gridCol w:w="1290"/>
        <w:gridCol w:w="9928"/>
      </w:tblGrid>
      <w:tr w:rsidR="006B1902" w:rsidRPr="00777E4B" w:rsidTr="00575B99">
        <w:tc>
          <w:tcPr>
            <w:tcW w:w="1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72" w:rsidRPr="00777E4B" w:rsidRDefault="004C7E72" w:rsidP="004C7E72">
            <w:pPr>
              <w:spacing w:after="0"/>
              <w:ind w:left="1416"/>
              <w:jc w:val="center"/>
              <w:rPr>
                <w:rFonts w:cstheme="minorHAnsi"/>
              </w:rPr>
            </w:pPr>
          </w:p>
          <w:p w:rsidR="006B1902" w:rsidRPr="00777E4B" w:rsidRDefault="004D2C9B" w:rsidP="000E7E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777E4B">
              <w:rPr>
                <w:rFonts w:cstheme="minorHAnsi"/>
                <w:lang w:bidi="pl-PL"/>
              </w:rPr>
              <w:t>„</w:t>
            </w:r>
            <w:r w:rsidRPr="00777E4B">
              <w:rPr>
                <w:rFonts w:cstheme="minorHAnsi"/>
                <w:b/>
              </w:rPr>
              <w:t>DOSTAWA ŚRODKÓW OCHRONY INDYWIDUALNEJ – COVID-19”</w:t>
            </w:r>
          </w:p>
          <w:p w:rsidR="004D2C9B" w:rsidRPr="00777E4B" w:rsidRDefault="004D2C9B" w:rsidP="000E7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B1902" w:rsidRPr="00777E4B" w:rsidTr="00C1412F"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02" w:rsidRPr="00777E4B" w:rsidRDefault="006B1902" w:rsidP="000E7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02" w:rsidRPr="00777E4B" w:rsidRDefault="006B1902" w:rsidP="000E7E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02" w:rsidRPr="00777E4B" w:rsidRDefault="006B1902" w:rsidP="000E7E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02" w:rsidRPr="00777E4B" w:rsidRDefault="006B1902" w:rsidP="000E7E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75B99" w:rsidRPr="00777E4B" w:rsidTr="00C1412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575B99" w:rsidP="00575B9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575B99" w:rsidP="00575B9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575B99" w:rsidP="00575B9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b/>
                <w:color w:val="000000"/>
                <w:lang w:eastAsia="pl-PL"/>
              </w:rPr>
              <w:t xml:space="preserve">Ilość </w:t>
            </w:r>
            <w:proofErr w:type="spellStart"/>
            <w:r w:rsidRPr="00777E4B">
              <w:rPr>
                <w:rFonts w:eastAsia="Times New Roman" w:cstheme="minorHAnsi"/>
                <w:b/>
                <w:color w:val="000000"/>
                <w:lang w:eastAsia="pl-PL"/>
              </w:rPr>
              <w:t>opk</w:t>
            </w:r>
            <w:proofErr w:type="spellEnd"/>
            <w:r w:rsidRPr="00777E4B">
              <w:rPr>
                <w:rFonts w:eastAsia="Times New Roman" w:cstheme="minorHAnsi"/>
                <w:b/>
                <w:color w:val="000000"/>
                <w:lang w:eastAsia="pl-PL"/>
              </w:rPr>
              <w:t>.</w:t>
            </w:r>
          </w:p>
        </w:tc>
        <w:tc>
          <w:tcPr>
            <w:tcW w:w="9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99" w:rsidRPr="00777E4B" w:rsidRDefault="00575B99" w:rsidP="00575B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PARAMETRY TECHNICZNE – MINIMALNE WYMAGANIA</w:t>
            </w:r>
          </w:p>
        </w:tc>
      </w:tr>
      <w:tr w:rsidR="00575B99" w:rsidRPr="00777E4B" w:rsidTr="00C1412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DF" w:rsidRDefault="00A870DF" w:rsidP="00F045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575B99" w:rsidRPr="00777E4B" w:rsidRDefault="00575B99" w:rsidP="00F045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99" w:rsidRPr="00777E4B" w:rsidRDefault="00575B99" w:rsidP="00C14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rękawice nitrylowe </w:t>
            </w:r>
            <w:proofErr w:type="spellStart"/>
            <w:r w:rsidRPr="00777E4B">
              <w:rPr>
                <w:rFonts w:eastAsia="Times New Roman" w:cstheme="minorHAnsi"/>
                <w:color w:val="000000"/>
                <w:lang w:eastAsia="pl-PL"/>
              </w:rPr>
              <w:t>rozm.M</w:t>
            </w:r>
            <w:proofErr w:type="spellEnd"/>
            <w:r w:rsidR="00B06A82" w:rsidRPr="00777E4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,L.XL </w:t>
            </w:r>
            <w:r w:rsidR="00C1412F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777E4B">
              <w:rPr>
                <w:rFonts w:eastAsia="Times New Roman" w:cstheme="minorHAnsi"/>
                <w:color w:val="000000"/>
                <w:lang w:eastAsia="pl-PL"/>
              </w:rPr>
              <w:t>opk</w:t>
            </w:r>
            <w:proofErr w:type="spellEnd"/>
            <w:r w:rsidRPr="00777E4B">
              <w:rPr>
                <w:rFonts w:eastAsia="Times New Roman" w:cstheme="minorHAnsi"/>
                <w:color w:val="000000"/>
                <w:lang w:eastAsia="pl-PL"/>
              </w:rPr>
              <w:t>.=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C1412F" w:rsidP="00575B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3700</w:t>
            </w:r>
          </w:p>
          <w:p w:rsidR="00B06A82" w:rsidRPr="00777E4B" w:rsidRDefault="00B06A82" w:rsidP="00575B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>W tym:</w:t>
            </w:r>
          </w:p>
          <w:p w:rsidR="00B06A82" w:rsidRPr="00777E4B" w:rsidRDefault="00B06A82" w:rsidP="00575B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>Rozm.M-</w:t>
            </w:r>
            <w:r w:rsidR="00C1412F">
              <w:rPr>
                <w:rFonts w:eastAsia="Times New Roman" w:cstheme="minorHAnsi"/>
                <w:color w:val="000000"/>
                <w:lang w:eastAsia="pl-PL"/>
              </w:rPr>
              <w:t>1500</w:t>
            </w:r>
          </w:p>
          <w:p w:rsidR="00B06A82" w:rsidRPr="00777E4B" w:rsidRDefault="00B06A82" w:rsidP="00575B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77E4B">
              <w:rPr>
                <w:rFonts w:eastAsia="Times New Roman" w:cstheme="minorHAnsi"/>
                <w:color w:val="000000"/>
                <w:lang w:eastAsia="pl-PL"/>
              </w:rPr>
              <w:t>Rozm.L</w:t>
            </w:r>
            <w:proofErr w:type="spellEnd"/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 – </w:t>
            </w:r>
            <w:r w:rsidR="00C1412F">
              <w:rPr>
                <w:rFonts w:eastAsia="Times New Roman" w:cstheme="minorHAnsi"/>
                <w:color w:val="000000"/>
                <w:lang w:eastAsia="pl-PL"/>
              </w:rPr>
              <w:t>1500</w:t>
            </w:r>
          </w:p>
          <w:p w:rsidR="00B06A82" w:rsidRPr="00777E4B" w:rsidRDefault="00C1412F" w:rsidP="00575B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Rozm.XL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– 70</w:t>
            </w:r>
            <w:r w:rsidR="00B06A82" w:rsidRPr="00777E4B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4E" w:rsidRPr="00777E4B" w:rsidRDefault="00972E54" w:rsidP="00575B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Rękawice medyczne</w:t>
            </w:r>
            <w:r w:rsidR="00755CDA">
              <w:rPr>
                <w:rFonts w:eastAsia="Times New Roman" w:cstheme="minorHAnsi"/>
                <w:color w:val="000000"/>
                <w:lang w:eastAsia="pl-PL"/>
              </w:rPr>
              <w:t xml:space="preserve"> typu kat. III, klasy I</w:t>
            </w:r>
            <w:r w:rsidR="00B06A82" w:rsidRPr="00777E4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755CDA">
              <w:rPr>
                <w:rFonts w:eastAsia="Times New Roman" w:cstheme="minorHAnsi"/>
                <w:color w:val="000000"/>
                <w:lang w:eastAsia="pl-PL"/>
              </w:rPr>
              <w:t xml:space="preserve">jednorazowe, </w:t>
            </w:r>
            <w:r w:rsidR="00B06A82" w:rsidRPr="00777E4B">
              <w:rPr>
                <w:rFonts w:eastAsia="Times New Roman" w:cstheme="minorHAnsi"/>
                <w:color w:val="000000"/>
                <w:lang w:eastAsia="pl-PL"/>
              </w:rPr>
              <w:t xml:space="preserve">nitrylowe, </w:t>
            </w:r>
            <w:proofErr w:type="spellStart"/>
            <w:r w:rsidR="00B06A82" w:rsidRPr="00777E4B">
              <w:rPr>
                <w:rFonts w:eastAsia="Times New Roman" w:cstheme="minorHAnsi"/>
                <w:color w:val="000000"/>
                <w:lang w:eastAsia="pl-PL"/>
              </w:rPr>
              <w:t>bezpudrowe</w:t>
            </w:r>
            <w:proofErr w:type="spellEnd"/>
            <w:r w:rsidR="00755CDA" w:rsidRPr="00777E4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B06A82" w:rsidRPr="00777E4B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="009F5FF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="009F5FF9">
              <w:rPr>
                <w:rFonts w:eastAsia="Times New Roman" w:cstheme="minorHAnsi"/>
                <w:color w:val="000000"/>
                <w:lang w:eastAsia="pl-PL"/>
              </w:rPr>
              <w:t>bezlateksowe</w:t>
            </w:r>
            <w:proofErr w:type="spellEnd"/>
            <w:r w:rsidR="00B06A82" w:rsidRPr="00777E4B">
              <w:rPr>
                <w:rFonts w:eastAsia="Times New Roman" w:cstheme="minorHAnsi"/>
                <w:color w:val="000000"/>
                <w:lang w:eastAsia="pl-PL"/>
              </w:rPr>
              <w:t xml:space="preserve"> o wysokiej rozciągliwości, mankiet rolowany, kształt uniwersalny</w:t>
            </w:r>
            <w:r w:rsidR="00755CDA">
              <w:rPr>
                <w:rFonts w:eastAsia="Times New Roman" w:cstheme="minorHAnsi"/>
                <w:color w:val="000000"/>
                <w:lang w:eastAsia="pl-PL"/>
              </w:rPr>
              <w:t>, powierzchnia wewnętrzna polimeryzowana i chlorowana.</w:t>
            </w:r>
            <w:r w:rsidR="00B06A82" w:rsidRPr="00777E4B">
              <w:rPr>
                <w:rFonts w:eastAsia="Times New Roman" w:cstheme="minorHAnsi"/>
                <w:color w:val="000000"/>
                <w:lang w:eastAsia="pl-PL"/>
              </w:rPr>
              <w:t xml:space="preserve"> Długość minimalna 240mm. AQL 1,0. </w:t>
            </w:r>
          </w:p>
          <w:p w:rsidR="00575B99" w:rsidRPr="00777E4B" w:rsidRDefault="00B06A82" w:rsidP="00755C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Zgodne z wymaganiami EN 455. Zarejestrowane jako wyrób medyczny oraz Środek Ochrony Indywidualnej kategorii III. Dopuszczone do kontaktu z żywnością potwierdzone piktogramami na opakowaniu oraz certyfikatem z jednostki niezależnej dołączonym do oferty . Odporne na przenikanie wirusów zgodnie z normą ASTM F1671 potwierdzone badaniami z jednostki niezależnej od producenta - dołączone do oferty. Zgodne z normą EN 374-1,2,3 (w całości)- potwierdzone certyfikatem z jednostki notyfikowanej – dołączonym do oferty. </w:t>
            </w:r>
            <w:bookmarkStart w:id="0" w:name="_GoBack"/>
            <w:bookmarkEnd w:id="0"/>
          </w:p>
        </w:tc>
      </w:tr>
      <w:tr w:rsidR="00575B99" w:rsidRPr="00777E4B" w:rsidTr="00C1412F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99" w:rsidRPr="00777E4B" w:rsidRDefault="00C1412F" w:rsidP="00F045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99" w:rsidRPr="00777E4B" w:rsidRDefault="00575B99" w:rsidP="00C14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>maski chirurgiczne/maski medyczne jednorazowe</w:t>
            </w:r>
            <w:r w:rsidR="001E20F8" w:rsidRPr="00777E4B">
              <w:rPr>
                <w:rFonts w:eastAsia="Times New Roman" w:cstheme="minorHAnsi"/>
                <w:color w:val="000000"/>
                <w:lang w:eastAsia="pl-PL"/>
              </w:rPr>
              <w:t xml:space="preserve"> 1opk</w:t>
            </w:r>
            <w:r w:rsidR="00C1412F">
              <w:rPr>
                <w:rFonts w:eastAsia="Times New Roman" w:cstheme="minorHAnsi"/>
                <w:color w:val="000000"/>
                <w:lang w:eastAsia="pl-PL"/>
              </w:rPr>
              <w:t>=50</w:t>
            </w:r>
            <w:r w:rsidRPr="00777E4B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C1412F" w:rsidP="00575B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4500</w:t>
            </w:r>
          </w:p>
          <w:p w:rsidR="002B3593" w:rsidRPr="00777E4B" w:rsidRDefault="002B3593" w:rsidP="00575B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40560C" w:rsidP="009F5FF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>Maska chiru</w:t>
            </w:r>
            <w:r w:rsidR="009F5FF9">
              <w:rPr>
                <w:rFonts w:eastAsia="Times New Roman" w:cstheme="minorHAnsi"/>
                <w:color w:val="000000"/>
                <w:lang w:eastAsia="pl-PL"/>
              </w:rPr>
              <w:t xml:space="preserve">rgiczna jednorazowa 3 warstwowa, polipropylenowa. Z gumkami zausznymi. </w:t>
            </w: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 Kolor: niebieski/zielony</w:t>
            </w:r>
            <w:r w:rsidR="009F5FF9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F5FF9">
              <w:rPr>
                <w:rFonts w:eastAsia="Times New Roman" w:cstheme="minorHAnsi"/>
                <w:color w:val="000000"/>
                <w:lang w:eastAsia="pl-PL"/>
              </w:rPr>
              <w:t xml:space="preserve">Typu </w:t>
            </w: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 II</w:t>
            </w:r>
            <w:r w:rsidR="009F5FF9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F5FF9"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Pr="00777E4B">
              <w:rPr>
                <w:rFonts w:eastAsia="Times New Roman" w:cstheme="minorHAnsi"/>
                <w:color w:val="000000"/>
                <w:lang w:eastAsia="pl-PL"/>
              </w:rPr>
              <w:t>godnie z EN 14683: 2005. Efektywność filtracji min. 98</w:t>
            </w:r>
            <w:r w:rsidR="009F5FF9">
              <w:rPr>
                <w:rFonts w:eastAsia="Times New Roman" w:cstheme="minorHAnsi"/>
                <w:color w:val="000000"/>
                <w:lang w:eastAsia="pl-PL"/>
              </w:rPr>
              <w:t xml:space="preserve"> %. </w:t>
            </w: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Wyrób pakowany </w:t>
            </w:r>
            <w:r w:rsidR="002B3593" w:rsidRPr="00777E4B">
              <w:rPr>
                <w:rFonts w:eastAsia="Times New Roman" w:cstheme="minorHAnsi"/>
                <w:color w:val="000000"/>
                <w:lang w:eastAsia="pl-PL"/>
              </w:rPr>
              <w:t xml:space="preserve">max. po </w:t>
            </w: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50 szt. </w:t>
            </w:r>
          </w:p>
        </w:tc>
      </w:tr>
      <w:tr w:rsidR="00575B99" w:rsidRPr="00777E4B" w:rsidTr="00C1412F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99" w:rsidRPr="00777E4B" w:rsidRDefault="00C1412F" w:rsidP="00F045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99" w:rsidRPr="00777E4B" w:rsidRDefault="00575B99" w:rsidP="00C141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>maski FFP3 1opk=1szt.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C1412F" w:rsidP="00575B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15500</w:t>
            </w:r>
          </w:p>
        </w:tc>
        <w:tc>
          <w:tcPr>
            <w:tcW w:w="9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08" w:rsidRPr="00777E4B" w:rsidRDefault="009450B1" w:rsidP="00575B99">
            <w:pPr>
              <w:spacing w:after="0" w:line="240" w:lineRule="auto"/>
              <w:rPr>
                <w:rFonts w:cstheme="minorHAnsi"/>
              </w:rPr>
            </w:pPr>
            <w:r w:rsidRPr="00777E4B">
              <w:rPr>
                <w:rFonts w:cstheme="minorHAnsi"/>
              </w:rPr>
              <w:t>Filtrująca maska oddechowa do ochrony przed cząsteczkami substancji stałych oraz przed ciekłymi aerozolami</w:t>
            </w:r>
            <w:r w:rsidR="005F5A08">
              <w:rPr>
                <w:rFonts w:cstheme="minorHAnsi"/>
              </w:rPr>
              <w:t xml:space="preserve">. Zgodna z wymogami zasadniczymi Rozporządzenia Parlamentu Europejskiego i Rady (UE)  2016/425 dot. środków ochrony indywidualnej, w tym minimum jednej z norm lub regulacji EN </w:t>
            </w:r>
            <w:r w:rsidR="005F5A08" w:rsidRPr="00777E4B">
              <w:rPr>
                <w:rFonts w:cstheme="minorHAnsi"/>
              </w:rPr>
              <w:t>149:2001 + A1:2009</w:t>
            </w:r>
            <w:r w:rsidR="005F5A08">
              <w:rPr>
                <w:rFonts w:cstheme="minorHAnsi"/>
              </w:rPr>
              <w:t xml:space="preserve"> (UE). </w:t>
            </w:r>
          </w:p>
          <w:p w:rsidR="009450B1" w:rsidRPr="00777E4B" w:rsidRDefault="009450B1" w:rsidP="00192A55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E4B">
              <w:rPr>
                <w:rFonts w:asciiTheme="minorHAnsi" w:hAnsiTheme="minorHAnsi" w:cstheme="minorHAnsi"/>
                <w:sz w:val="22"/>
                <w:szCs w:val="22"/>
              </w:rPr>
              <w:t>Ergonomicznie ukształtowana,</w:t>
            </w:r>
            <w:r w:rsidR="00192A55">
              <w:rPr>
                <w:rFonts w:asciiTheme="minorHAnsi" w:hAnsiTheme="minorHAnsi" w:cstheme="minorHAnsi"/>
                <w:sz w:val="22"/>
                <w:szCs w:val="22"/>
              </w:rPr>
              <w:t xml:space="preserve"> posiadająca zacisk nosowy lub odpowiednio wyprofilowana część nosowa czaszy półmaski, </w:t>
            </w:r>
            <w:r w:rsidRPr="00777E4B">
              <w:rPr>
                <w:rFonts w:asciiTheme="minorHAnsi" w:hAnsiTheme="minorHAnsi" w:cstheme="minorHAnsi"/>
                <w:sz w:val="22"/>
                <w:szCs w:val="22"/>
              </w:rPr>
              <w:t xml:space="preserve"> mechanicznie odporna maska ochron</w:t>
            </w:r>
            <w:r w:rsidR="00192A55">
              <w:rPr>
                <w:rFonts w:asciiTheme="minorHAnsi" w:hAnsiTheme="minorHAnsi" w:cstheme="minorHAnsi"/>
                <w:sz w:val="22"/>
                <w:szCs w:val="22"/>
              </w:rPr>
              <w:t>na.</w:t>
            </w:r>
          </w:p>
        </w:tc>
      </w:tr>
    </w:tbl>
    <w:p w:rsidR="001C2203" w:rsidRDefault="001C2203"/>
    <w:sectPr w:rsidR="001C2203" w:rsidSect="0078106E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BC" w:rsidRDefault="00AA3FBC" w:rsidP="008D49E1">
      <w:pPr>
        <w:spacing w:after="0" w:line="240" w:lineRule="auto"/>
      </w:pPr>
      <w:r>
        <w:separator/>
      </w:r>
    </w:p>
  </w:endnote>
  <w:endnote w:type="continuationSeparator" w:id="0">
    <w:p w:rsidR="00AA3FBC" w:rsidRDefault="00AA3FBC" w:rsidP="008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BC" w:rsidRDefault="00AA3FBC" w:rsidP="008D49E1">
      <w:pPr>
        <w:spacing w:after="0" w:line="240" w:lineRule="auto"/>
      </w:pPr>
      <w:r>
        <w:separator/>
      </w:r>
    </w:p>
  </w:footnote>
  <w:footnote w:type="continuationSeparator" w:id="0">
    <w:p w:rsidR="00AA3FBC" w:rsidRDefault="00AA3FBC" w:rsidP="008D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0"/>
      <w:gridCol w:w="3854"/>
      <w:gridCol w:w="3691"/>
      <w:gridCol w:w="3739"/>
    </w:tblGrid>
    <w:tr w:rsidR="004D2C9B" w:rsidRPr="00BC6FE8" w:rsidTr="004D2C9B">
      <w:trPr>
        <w:trHeight w:val="1357"/>
      </w:trPr>
      <w:tc>
        <w:tcPr>
          <w:tcW w:w="971" w:type="pct"/>
          <w:hideMark/>
        </w:tcPr>
        <w:p w:rsidR="004D2C9B" w:rsidRPr="00BC6FE8" w:rsidRDefault="004D2C9B" w:rsidP="004D2C9B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1D62968" wp14:editId="0FFF25B8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6" w:type="pct"/>
          <w:hideMark/>
        </w:tcPr>
        <w:p w:rsidR="004D2C9B" w:rsidRPr="00BC6FE8" w:rsidRDefault="004D2C9B" w:rsidP="004D2C9B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56BA65" wp14:editId="7C398828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4D2C9B" w:rsidRPr="00BC6FE8" w:rsidRDefault="004D2C9B" w:rsidP="004D2C9B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297412" wp14:editId="3F56B506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4D2C9B" w:rsidRPr="00BC6FE8" w:rsidRDefault="004D2C9B" w:rsidP="004D2C9B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6B82E3" wp14:editId="43894B41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9E1" w:rsidRPr="008D49E1" w:rsidRDefault="008D49E1" w:rsidP="008D4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535"/>
    <w:multiLevelType w:val="multilevel"/>
    <w:tmpl w:val="435ED05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D5336CD"/>
    <w:multiLevelType w:val="multilevel"/>
    <w:tmpl w:val="206C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24508"/>
    <w:multiLevelType w:val="multilevel"/>
    <w:tmpl w:val="0EE6D7E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6ED0642E"/>
    <w:multiLevelType w:val="multilevel"/>
    <w:tmpl w:val="20A6CC0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6FA30CE6"/>
    <w:multiLevelType w:val="multilevel"/>
    <w:tmpl w:val="02EE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C6"/>
    <w:rsid w:val="000116DF"/>
    <w:rsid w:val="0003144E"/>
    <w:rsid w:val="000376F7"/>
    <w:rsid w:val="0004154C"/>
    <w:rsid w:val="000A125D"/>
    <w:rsid w:val="000D2479"/>
    <w:rsid w:val="000D670C"/>
    <w:rsid w:val="00181744"/>
    <w:rsid w:val="00192A55"/>
    <w:rsid w:val="001C2203"/>
    <w:rsid w:val="001E20F8"/>
    <w:rsid w:val="002145E0"/>
    <w:rsid w:val="00217D4E"/>
    <w:rsid w:val="00223FFD"/>
    <w:rsid w:val="002B3593"/>
    <w:rsid w:val="002F13AA"/>
    <w:rsid w:val="00360696"/>
    <w:rsid w:val="0040560C"/>
    <w:rsid w:val="00406383"/>
    <w:rsid w:val="00422A19"/>
    <w:rsid w:val="004B730E"/>
    <w:rsid w:val="004C7E72"/>
    <w:rsid w:val="004D2C9B"/>
    <w:rsid w:val="00504EBE"/>
    <w:rsid w:val="0051485B"/>
    <w:rsid w:val="0054535D"/>
    <w:rsid w:val="00575B99"/>
    <w:rsid w:val="005957BF"/>
    <w:rsid w:val="005B1BAB"/>
    <w:rsid w:val="005F5A08"/>
    <w:rsid w:val="006333F2"/>
    <w:rsid w:val="00660B42"/>
    <w:rsid w:val="00663DA4"/>
    <w:rsid w:val="00687A50"/>
    <w:rsid w:val="006B1902"/>
    <w:rsid w:val="00750D49"/>
    <w:rsid w:val="00755CDA"/>
    <w:rsid w:val="00777E4B"/>
    <w:rsid w:val="0078106E"/>
    <w:rsid w:val="007B1E89"/>
    <w:rsid w:val="00886736"/>
    <w:rsid w:val="008B3428"/>
    <w:rsid w:val="008D49E1"/>
    <w:rsid w:val="008E32E1"/>
    <w:rsid w:val="00904199"/>
    <w:rsid w:val="009450B1"/>
    <w:rsid w:val="00972E54"/>
    <w:rsid w:val="00990231"/>
    <w:rsid w:val="009C2C13"/>
    <w:rsid w:val="009C4692"/>
    <w:rsid w:val="009F5FF9"/>
    <w:rsid w:val="00A31E63"/>
    <w:rsid w:val="00A40797"/>
    <w:rsid w:val="00A870DF"/>
    <w:rsid w:val="00A87DC6"/>
    <w:rsid w:val="00AA3FBC"/>
    <w:rsid w:val="00AA4EF9"/>
    <w:rsid w:val="00AB409E"/>
    <w:rsid w:val="00AD2571"/>
    <w:rsid w:val="00AD2EC9"/>
    <w:rsid w:val="00AD6483"/>
    <w:rsid w:val="00AE2C5D"/>
    <w:rsid w:val="00AE3AFB"/>
    <w:rsid w:val="00B04BE2"/>
    <w:rsid w:val="00B06A82"/>
    <w:rsid w:val="00B55ED2"/>
    <w:rsid w:val="00B7161F"/>
    <w:rsid w:val="00BD450F"/>
    <w:rsid w:val="00BE2528"/>
    <w:rsid w:val="00C1412F"/>
    <w:rsid w:val="00C62632"/>
    <w:rsid w:val="00C85F9B"/>
    <w:rsid w:val="00D45181"/>
    <w:rsid w:val="00DB63C1"/>
    <w:rsid w:val="00DD7E0D"/>
    <w:rsid w:val="00DF4BD3"/>
    <w:rsid w:val="00E20111"/>
    <w:rsid w:val="00E90701"/>
    <w:rsid w:val="00E9197F"/>
    <w:rsid w:val="00E945A2"/>
    <w:rsid w:val="00EA4FEE"/>
    <w:rsid w:val="00F04586"/>
    <w:rsid w:val="00F04D71"/>
    <w:rsid w:val="00F10CBE"/>
    <w:rsid w:val="00F255F2"/>
    <w:rsid w:val="00F46DFD"/>
    <w:rsid w:val="00F92A6F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4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E1"/>
  </w:style>
  <w:style w:type="paragraph" w:styleId="Stopka">
    <w:name w:val="footer"/>
    <w:basedOn w:val="Normalny"/>
    <w:link w:val="Stopka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9E1"/>
  </w:style>
  <w:style w:type="paragraph" w:styleId="Tekstdymka">
    <w:name w:val="Balloon Text"/>
    <w:basedOn w:val="Normalny"/>
    <w:link w:val="TekstdymkaZnak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3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7161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1485B"/>
    <w:rPr>
      <w:b/>
      <w:bCs/>
    </w:rPr>
  </w:style>
  <w:style w:type="character" w:customStyle="1" w:styleId="st">
    <w:name w:val="st"/>
    <w:basedOn w:val="Domylnaczcionkaakapitu"/>
    <w:rsid w:val="008E32E1"/>
  </w:style>
  <w:style w:type="character" w:customStyle="1" w:styleId="Nagwek2Znak">
    <w:name w:val="Nagłówek 2 Znak"/>
    <w:basedOn w:val="Domylnaczcionkaakapitu"/>
    <w:link w:val="Nagwek2"/>
    <w:uiPriority w:val="9"/>
    <w:rsid w:val="00BD45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">
    <w:name w:val="def"/>
    <w:basedOn w:val="Normalny"/>
    <w:rsid w:val="00A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AE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4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E1"/>
  </w:style>
  <w:style w:type="paragraph" w:styleId="Stopka">
    <w:name w:val="footer"/>
    <w:basedOn w:val="Normalny"/>
    <w:link w:val="Stopka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9E1"/>
  </w:style>
  <w:style w:type="paragraph" w:styleId="Tekstdymka">
    <w:name w:val="Balloon Text"/>
    <w:basedOn w:val="Normalny"/>
    <w:link w:val="TekstdymkaZnak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3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7161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1485B"/>
    <w:rPr>
      <w:b/>
      <w:bCs/>
    </w:rPr>
  </w:style>
  <w:style w:type="character" w:customStyle="1" w:styleId="st">
    <w:name w:val="st"/>
    <w:basedOn w:val="Domylnaczcionkaakapitu"/>
    <w:rsid w:val="008E32E1"/>
  </w:style>
  <w:style w:type="character" w:customStyle="1" w:styleId="Nagwek2Znak">
    <w:name w:val="Nagłówek 2 Znak"/>
    <w:basedOn w:val="Domylnaczcionkaakapitu"/>
    <w:link w:val="Nagwek2"/>
    <w:uiPriority w:val="9"/>
    <w:rsid w:val="00BD45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">
    <w:name w:val="def"/>
    <w:basedOn w:val="Normalny"/>
    <w:rsid w:val="00A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AE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E8FA-F8D8-4CE6-AABB-7B5F63D6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inwestycje@pinczow.pl</dc:creator>
  <cp:lastModifiedBy>Małgorzata Dymek</cp:lastModifiedBy>
  <cp:revision>3</cp:revision>
  <cp:lastPrinted>2021-04-14T10:09:00Z</cp:lastPrinted>
  <dcterms:created xsi:type="dcterms:W3CDTF">2021-04-14T12:11:00Z</dcterms:created>
  <dcterms:modified xsi:type="dcterms:W3CDTF">2021-04-14T12:59:00Z</dcterms:modified>
</cp:coreProperties>
</file>